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70E" w:rsidRDefault="00BD470E" w:rsidP="00BD470E">
      <w:pPr>
        <w:tabs>
          <w:tab w:val="left" w:pos="672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Лекция 6</w:t>
      </w:r>
    </w:p>
    <w:p w:rsidR="00BD470E" w:rsidRPr="00B615DF" w:rsidRDefault="00BD470E" w:rsidP="00BD470E">
      <w:pPr>
        <w:tabs>
          <w:tab w:val="left" w:pos="672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1.2.5 </w:t>
      </w:r>
      <w:r w:rsidRPr="00B615DF">
        <w:rPr>
          <w:sz w:val="28"/>
          <w:szCs w:val="28"/>
        </w:rPr>
        <w:t>Программы экологического управления</w:t>
      </w:r>
    </w:p>
    <w:p w:rsidR="00BD470E" w:rsidRPr="00B615DF" w:rsidRDefault="00BD470E" w:rsidP="00BD470E">
      <w:pPr>
        <w:tabs>
          <w:tab w:val="left" w:pos="6720"/>
        </w:tabs>
        <w:spacing w:line="360" w:lineRule="auto"/>
        <w:jc w:val="center"/>
        <w:rPr>
          <w:sz w:val="28"/>
          <w:szCs w:val="28"/>
        </w:rPr>
      </w:pPr>
    </w:p>
    <w:p w:rsidR="00BD470E" w:rsidRPr="00B615DF" w:rsidRDefault="00BD470E" w:rsidP="00BD470E">
      <w:pPr>
        <w:tabs>
          <w:tab w:val="left" w:pos="6720"/>
        </w:tabs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Горному предприятию</w:t>
      </w:r>
      <w:r w:rsidRPr="00B615DF">
        <w:rPr>
          <w:sz w:val="28"/>
          <w:szCs w:val="28"/>
        </w:rPr>
        <w:t xml:space="preserve"> необходимо определять и реализовывать </w:t>
      </w:r>
      <w:proofErr w:type="spellStart"/>
      <w:proofErr w:type="gramStart"/>
      <w:r w:rsidRPr="00B615DF">
        <w:rPr>
          <w:sz w:val="28"/>
          <w:szCs w:val="28"/>
        </w:rPr>
        <w:t>прог</w:t>
      </w:r>
      <w:r>
        <w:rPr>
          <w:sz w:val="28"/>
          <w:szCs w:val="28"/>
        </w:rPr>
        <w:t>рам-</w:t>
      </w:r>
      <w:r w:rsidRPr="00B615DF">
        <w:rPr>
          <w:sz w:val="28"/>
          <w:szCs w:val="28"/>
        </w:rPr>
        <w:t>мы</w:t>
      </w:r>
      <w:proofErr w:type="spellEnd"/>
      <w:proofErr w:type="gramEnd"/>
      <w:r w:rsidRPr="00B615DF">
        <w:rPr>
          <w:sz w:val="28"/>
          <w:szCs w:val="28"/>
        </w:rPr>
        <w:t>, следить за их актуальностью, вовремя вносить коррективы для достижения установленных целей и улучшения состояния окружающей среды</w:t>
      </w:r>
      <w:r>
        <w:rPr>
          <w:sz w:val="28"/>
          <w:szCs w:val="28"/>
        </w:rPr>
        <w:t>.</w:t>
      </w:r>
      <w:r w:rsidRPr="00B615DF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Например, если в результате внедрения мероприятий по охране окружающей среды </w:t>
      </w:r>
      <w:proofErr w:type="spellStart"/>
      <w:r>
        <w:rPr>
          <w:sz w:val="28"/>
          <w:szCs w:val="28"/>
        </w:rPr>
        <w:t>макси-мальная</w:t>
      </w:r>
      <w:proofErr w:type="spellEnd"/>
      <w:r>
        <w:rPr>
          <w:sz w:val="28"/>
          <w:szCs w:val="28"/>
        </w:rPr>
        <w:t xml:space="preserve"> приземная концентрация сернистого ангидрида в районе расположения предприятия не превышает допустимую, вопросы, связанные с </w:t>
      </w:r>
      <w:proofErr w:type="spellStart"/>
      <w:r>
        <w:rPr>
          <w:sz w:val="28"/>
          <w:szCs w:val="28"/>
        </w:rPr>
        <w:t>необходимо-стью</w:t>
      </w:r>
      <w:proofErr w:type="spellEnd"/>
      <w:r>
        <w:rPr>
          <w:sz w:val="28"/>
          <w:szCs w:val="28"/>
        </w:rPr>
        <w:t xml:space="preserve"> снижения выбросов сернистого ангидрида становятся неактуальными и необходимо внести коррективы в политику и экологические цели горного предприятия.</w:t>
      </w:r>
      <w:proofErr w:type="gramEnd"/>
    </w:p>
    <w:p w:rsidR="00BD470E" w:rsidRPr="00B615DF" w:rsidRDefault="00BD470E" w:rsidP="00BD470E">
      <w:pPr>
        <w:tabs>
          <w:tab w:val="left" w:pos="6720"/>
        </w:tabs>
        <w:spacing w:line="360" w:lineRule="auto"/>
        <w:ind w:firstLine="360"/>
        <w:jc w:val="both"/>
        <w:rPr>
          <w:sz w:val="28"/>
          <w:szCs w:val="28"/>
        </w:rPr>
      </w:pPr>
      <w:r w:rsidRPr="00B615DF">
        <w:rPr>
          <w:sz w:val="28"/>
          <w:szCs w:val="28"/>
        </w:rPr>
        <w:t xml:space="preserve">    Для реализации программ необходимо определить ответственное лицо за достижение целей и выполнение задач, средства для ее реализации и график реализации и сроки достижения целей и выполнения  задач.</w:t>
      </w:r>
    </w:p>
    <w:p w:rsidR="00BD470E" w:rsidRPr="00B615DF" w:rsidRDefault="00BD470E" w:rsidP="00BD470E">
      <w:pPr>
        <w:spacing w:line="360" w:lineRule="auto"/>
        <w:ind w:firstLine="360"/>
        <w:jc w:val="both"/>
        <w:rPr>
          <w:sz w:val="28"/>
          <w:szCs w:val="28"/>
        </w:rPr>
      </w:pPr>
      <w:r w:rsidRPr="00B615DF">
        <w:rPr>
          <w:sz w:val="28"/>
          <w:szCs w:val="28"/>
        </w:rPr>
        <w:t xml:space="preserve">    Включение программы в стратегический план развития организации – наиболее эффективный способ внедрения </w:t>
      </w:r>
      <w:r>
        <w:rPr>
          <w:sz w:val="28"/>
          <w:szCs w:val="28"/>
        </w:rPr>
        <w:t xml:space="preserve">системы экологического </w:t>
      </w:r>
      <w:proofErr w:type="spellStart"/>
      <w:proofErr w:type="gramStart"/>
      <w:r>
        <w:rPr>
          <w:sz w:val="28"/>
          <w:szCs w:val="28"/>
        </w:rPr>
        <w:t>менед-жмента</w:t>
      </w:r>
      <w:proofErr w:type="spellEnd"/>
      <w:proofErr w:type="gramEnd"/>
      <w:r>
        <w:rPr>
          <w:sz w:val="28"/>
          <w:szCs w:val="28"/>
        </w:rPr>
        <w:t>.</w:t>
      </w:r>
      <w:r w:rsidRPr="00B615DF">
        <w:rPr>
          <w:sz w:val="28"/>
          <w:szCs w:val="28"/>
        </w:rPr>
        <w:t xml:space="preserve"> </w:t>
      </w:r>
    </w:p>
    <w:p w:rsidR="00BD470E" w:rsidRDefault="00BD470E" w:rsidP="00BD470E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 xml:space="preserve">          Программы должны разрабатываться с учетом  новых (планируемых) проектов, процессов, услуг.  Необходимо постоянно пересматривать </w:t>
      </w:r>
      <w:proofErr w:type="spellStart"/>
      <w:proofErr w:type="gramStart"/>
      <w:r>
        <w:rPr>
          <w:sz w:val="28"/>
          <w:szCs w:val="28"/>
        </w:rPr>
        <w:t>програм-</w:t>
      </w:r>
      <w:r w:rsidRPr="00B615DF">
        <w:rPr>
          <w:sz w:val="28"/>
          <w:szCs w:val="28"/>
        </w:rPr>
        <w:t>мы</w:t>
      </w:r>
      <w:proofErr w:type="spellEnd"/>
      <w:proofErr w:type="gramEnd"/>
      <w:r w:rsidRPr="00B615DF">
        <w:rPr>
          <w:sz w:val="28"/>
          <w:szCs w:val="28"/>
        </w:rPr>
        <w:t xml:space="preserve"> и адаптировать их к изменяющимся условиям (экологические аспекты). Программы экологического управления играют важную роль при </w:t>
      </w:r>
      <w:proofErr w:type="spellStart"/>
      <w:proofErr w:type="gramStart"/>
      <w:r w:rsidRPr="00B615DF">
        <w:rPr>
          <w:sz w:val="28"/>
          <w:szCs w:val="28"/>
        </w:rPr>
        <w:t>планиро</w:t>
      </w:r>
      <w:r>
        <w:rPr>
          <w:sz w:val="28"/>
          <w:szCs w:val="28"/>
        </w:rPr>
        <w:t>ва</w:t>
      </w:r>
      <w:r w:rsidRPr="00A83A77">
        <w:rPr>
          <w:sz w:val="28"/>
          <w:szCs w:val="28"/>
        </w:rPr>
        <w:t>-</w:t>
      </w:r>
      <w:r w:rsidRPr="00B615DF">
        <w:rPr>
          <w:sz w:val="28"/>
          <w:szCs w:val="28"/>
        </w:rPr>
        <w:t>нии</w:t>
      </w:r>
      <w:proofErr w:type="spellEnd"/>
      <w:proofErr w:type="gramEnd"/>
      <w:r w:rsidRPr="00B615DF">
        <w:rPr>
          <w:sz w:val="28"/>
          <w:szCs w:val="28"/>
        </w:rPr>
        <w:t xml:space="preserve">, развитии и маркетинге. В зависимости от размера </w:t>
      </w:r>
      <w:r>
        <w:rPr>
          <w:sz w:val="28"/>
          <w:szCs w:val="28"/>
        </w:rPr>
        <w:t>горного предприятия</w:t>
      </w:r>
      <w:r w:rsidRPr="00B615DF">
        <w:rPr>
          <w:sz w:val="28"/>
          <w:szCs w:val="28"/>
          <w:lang w:val="cs-CZ"/>
        </w:rPr>
        <w:t xml:space="preserve"> </w:t>
      </w:r>
      <w:r w:rsidRPr="00B615DF">
        <w:rPr>
          <w:sz w:val="28"/>
          <w:szCs w:val="28"/>
        </w:rPr>
        <w:t xml:space="preserve"> программы экологического управления  могут  быть самостоятельными документами (проекты, и т.д.) или могут быть официально </w:t>
      </w:r>
      <w:proofErr w:type="spellStart"/>
      <w:proofErr w:type="gramStart"/>
      <w:r w:rsidRPr="00B615DF">
        <w:rPr>
          <w:sz w:val="28"/>
          <w:szCs w:val="28"/>
        </w:rPr>
        <w:t>зарегистрирован</w:t>
      </w:r>
      <w:r>
        <w:rPr>
          <w:sz w:val="28"/>
          <w:szCs w:val="28"/>
        </w:rPr>
        <w:t>-</w:t>
      </w:r>
      <w:r w:rsidRPr="00B615DF">
        <w:rPr>
          <w:sz w:val="28"/>
          <w:szCs w:val="28"/>
        </w:rPr>
        <w:t>н</w:t>
      </w:r>
      <w:r>
        <w:rPr>
          <w:sz w:val="28"/>
          <w:szCs w:val="28"/>
        </w:rPr>
        <w:t>ыми</w:t>
      </w:r>
      <w:proofErr w:type="spellEnd"/>
      <w:proofErr w:type="gramEnd"/>
      <w:r w:rsidRPr="00B615DF">
        <w:rPr>
          <w:sz w:val="28"/>
          <w:szCs w:val="28"/>
        </w:rPr>
        <w:t xml:space="preserve"> документ</w:t>
      </w:r>
      <w:r>
        <w:rPr>
          <w:sz w:val="28"/>
          <w:szCs w:val="28"/>
        </w:rPr>
        <w:t>ами</w:t>
      </w:r>
      <w:r w:rsidRPr="00B615DF">
        <w:rPr>
          <w:sz w:val="28"/>
          <w:szCs w:val="28"/>
        </w:rPr>
        <w:t xml:space="preserve"> с экологическими показателями. </w:t>
      </w:r>
    </w:p>
    <w:p w:rsidR="00281AC6" w:rsidRDefault="00281AC6"/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470E"/>
    <w:rsid w:val="00281AC6"/>
    <w:rsid w:val="00BD4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7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2020-08-31T17:57:00Z</dcterms:created>
  <dcterms:modified xsi:type="dcterms:W3CDTF">2020-08-31T17:57:00Z</dcterms:modified>
</cp:coreProperties>
</file>